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76"/>
        <w:gridCol w:w="7350"/>
        <w:gridCol w:w="141"/>
        <w:gridCol w:w="7209"/>
        <w:gridCol w:w="283"/>
      </w:tblGrid>
      <w:tr w:rsidR="00301690" w:rsidTr="00301690">
        <w:tc>
          <w:tcPr>
            <w:tcW w:w="0" w:type="auto"/>
          </w:tcPr>
          <w:p w:rsidR="00301690" w:rsidRDefault="00301690" w:rsidP="00FD5935">
            <w:pPr>
              <w:pStyle w:val="Pa2"/>
              <w:spacing w:after="100"/>
              <w:rPr>
                <w:rStyle w:val="A7"/>
              </w:rPr>
            </w:pPr>
            <w:bookmarkStart w:id="0" w:name="_GoBack"/>
            <w:bookmarkEnd w:id="0"/>
          </w:p>
        </w:tc>
        <w:tc>
          <w:tcPr>
            <w:tcW w:w="7491" w:type="dxa"/>
            <w:gridSpan w:val="2"/>
          </w:tcPr>
          <w:p w:rsidR="00301690" w:rsidRDefault="00301690" w:rsidP="00FD5935">
            <w:pPr>
              <w:pStyle w:val="Pa2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Recall: </w:t>
            </w:r>
          </w:p>
          <w:p w:rsidR="00301690" w:rsidRDefault="00301690" w:rsidP="00FD5935">
            <w:r>
              <w:rPr>
                <w:rStyle w:val="A7"/>
              </w:rPr>
              <w:t xml:space="preserve">Children should be able to derive and recall: </w:t>
            </w:r>
          </w:p>
        </w:tc>
        <w:tc>
          <w:tcPr>
            <w:tcW w:w="7492" w:type="dxa"/>
            <w:gridSpan w:val="2"/>
          </w:tcPr>
          <w:p w:rsidR="00301690" w:rsidRDefault="00301690" w:rsidP="00FD5935">
            <w:pPr>
              <w:pStyle w:val="Pa2"/>
              <w:spacing w:after="100"/>
              <w:rPr>
                <w:rFonts w:cs="Myriad Pro"/>
                <w:color w:val="000000"/>
              </w:rPr>
            </w:pPr>
            <w:r>
              <w:rPr>
                <w:rStyle w:val="A7"/>
              </w:rPr>
              <w:t xml:space="preserve">Mental calculation skills: </w:t>
            </w:r>
          </w:p>
          <w:p w:rsidR="00301690" w:rsidRDefault="00301690" w:rsidP="00FD5935">
            <w:r>
              <w:rPr>
                <w:rStyle w:val="A7"/>
              </w:rPr>
              <w:t xml:space="preserve">Working mentally, with jottings if needed, children should be able to: </w:t>
            </w:r>
          </w:p>
        </w:tc>
      </w:tr>
      <w:tr w:rsidR="00301690" w:rsidTr="00301690">
        <w:trPr>
          <w:cantSplit/>
          <w:trHeight w:val="3411"/>
        </w:trPr>
        <w:tc>
          <w:tcPr>
            <w:tcW w:w="0" w:type="auto"/>
            <w:shd w:val="clear" w:color="auto" w:fill="EEECE1" w:themeFill="background2"/>
            <w:textDirection w:val="btLr"/>
          </w:tcPr>
          <w:p w:rsidR="00301690" w:rsidRDefault="00301690" w:rsidP="00E27D7C">
            <w:pPr>
              <w:pStyle w:val="Pa14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Addition and subtraction Year 1</w:t>
            </w:r>
          </w:p>
          <w:p w:rsidR="00301690" w:rsidRDefault="00301690" w:rsidP="00E27D7C">
            <w:pPr>
              <w:pStyle w:val="Pa14"/>
              <w:spacing w:after="100"/>
              <w:ind w:left="113" w:right="113"/>
              <w:jc w:val="center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EEECE1" w:themeFill="background2"/>
          </w:tcPr>
          <w:p w:rsidR="00301690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number pairs with a total of 10, e.g. 3 + 7, or what to add to a single-digit number to make 10, e.g. 3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= 10 </w:t>
            </w:r>
          </w:p>
          <w:p w:rsidR="00301690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 xml:space="preserve">addition facts for totals to at least 5, e.g. 2 + 3, 4 + 3 </w:t>
            </w:r>
          </w:p>
          <w:p w:rsidR="00301690" w:rsidRPr="002846AB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 xml:space="preserve">addition doubles for all numbers to at least 10, e.g. 8 + 8 </w:t>
            </w:r>
          </w:p>
        </w:tc>
        <w:tc>
          <w:tcPr>
            <w:tcW w:w="7492" w:type="dxa"/>
            <w:gridSpan w:val="2"/>
            <w:shd w:val="clear" w:color="auto" w:fill="EEECE1" w:themeFill="background2"/>
          </w:tcPr>
          <w:p w:rsidR="00301690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or subtract a pair of single-digit numbers, e.g. 4 + 5, 8 – 3 </w:t>
            </w:r>
          </w:p>
          <w:p w:rsidR="00301690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>add or subtract a single-digit number to or from a te</w:t>
            </w:r>
            <w:r>
              <w:rPr>
                <w:rFonts w:cs="Myriad Pro"/>
                <w:color w:val="000000"/>
                <w:sz w:val="20"/>
                <w:szCs w:val="20"/>
              </w:rPr>
              <w:t>ens number, e.g. 13 + 5, 17 – 3</w:t>
            </w:r>
          </w:p>
          <w:p w:rsidR="00301690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 xml:space="preserve">add or subtract a single-digit to or from 10, and add a multiple of 10 to a single-digit number, e.g. 10 + 7, 7 + 30 </w:t>
            </w:r>
          </w:p>
          <w:p w:rsidR="00301690" w:rsidRPr="002846AB" w:rsidRDefault="00301690" w:rsidP="002846AB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 xml:space="preserve">add near doubles, e.g. 6 + 7 </w:t>
            </w:r>
          </w:p>
        </w:tc>
      </w:tr>
      <w:tr w:rsidR="00301690" w:rsidTr="00301690">
        <w:trPr>
          <w:cantSplit/>
          <w:trHeight w:val="3411"/>
        </w:trPr>
        <w:tc>
          <w:tcPr>
            <w:tcW w:w="0" w:type="auto"/>
            <w:shd w:val="clear" w:color="auto" w:fill="FDE9D9" w:themeFill="accent6" w:themeFillTint="33"/>
            <w:textDirection w:val="btLr"/>
          </w:tcPr>
          <w:p w:rsidR="00301690" w:rsidRDefault="00301690" w:rsidP="00301690">
            <w:pPr>
              <w:pStyle w:val="Pa14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7"/>
              </w:rPr>
              <w:t xml:space="preserve">Multiplication and Division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Year 1</w:t>
            </w:r>
          </w:p>
          <w:p w:rsidR="00301690" w:rsidRDefault="00301690" w:rsidP="00301690">
            <w:pPr>
              <w:pStyle w:val="Pa14"/>
              <w:spacing w:after="100"/>
              <w:ind w:left="113" w:right="113"/>
              <w:jc w:val="center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doubles of all numbers to 10, e.g. double 6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odd and even numbers to 20</w:t>
            </w:r>
          </w:p>
        </w:tc>
        <w:tc>
          <w:tcPr>
            <w:tcW w:w="7492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count on from and back to zero in ones, twos, fives or tens</w:t>
            </w:r>
          </w:p>
          <w:p w:rsidR="00301690" w:rsidRDefault="00301690" w:rsidP="00301690"/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EEECE1" w:themeFill="background2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lastRenderedPageBreak/>
              <w:t>Addition and subtraction</w:t>
            </w:r>
            <w:r>
              <w:rPr>
                <w:rFonts w:cs="Myriad Pro"/>
                <w:b/>
                <w:bCs/>
                <w:color w:val="000000"/>
                <w:sz w:val="22"/>
                <w:szCs w:val="22"/>
              </w:rPr>
              <w:t xml:space="preserve">  Year 2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1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addition and subtraction facts for all numbers up to at least 10, e.g. 3 + 4, 8 – 5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number pairs with totals to 20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all pairs of multiples of 10 with totals up to 100, e.g. 30 + 70, or 60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= 100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what must be added to any two-digit number to make the next multiple of 10, e.g. 52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= 60 </w:t>
            </w:r>
          </w:p>
          <w:p w:rsidR="00301690" w:rsidRPr="002846AB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 xml:space="preserve">addition doubles for all numbers to 20, e.g. 17 + 17 and multiples of 10 to 50, e.g. 40 + 40 </w:t>
            </w:r>
          </w:p>
        </w:tc>
        <w:tc>
          <w:tcPr>
            <w:tcW w:w="7492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or subtract a pair of single-digit numbers, including crossing 10, e.g. 5 + 8, 12 – 7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any single-digit number to or from a multiple of 10, e.g. 60 + 5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subtract any single-digit number from a multiple of 10, e.g. 80 – 7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or subtract a single-digit number to or from a two-digit number, including crossing the tens boundary, e.g. 23 + 5, 57 – 3, then 28 + 5, 52 – 7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or subtract a multiple of 10 to or from any two-digit number, e.g. 27 + 60, 72 – 50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9, 19, 29, … or 11, 21, 31, … </w:t>
            </w:r>
          </w:p>
          <w:p w:rsidR="00301690" w:rsidRPr="002846AB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2846AB">
              <w:rPr>
                <w:rFonts w:cs="Myriad Pro"/>
                <w:color w:val="000000"/>
                <w:sz w:val="20"/>
                <w:szCs w:val="20"/>
              </w:rPr>
              <w:t xml:space="preserve">add near doubles, e.g. 13 + 14, 39 + 40 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FDE9D9" w:themeFill="accent6" w:themeFillTint="33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>Multiplication and Division  Year 2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doubles of all numbers to 20, e.g. double 13, and corresponding halves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doubles of multiples of 10 to 50, e.g. double 40, and corresponding halves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multiplication facts for the 2, 5 and 10 times-tables, and corresponding division facts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odd and even numbers to 100</w:t>
            </w:r>
          </w:p>
        </w:tc>
        <w:tc>
          <w:tcPr>
            <w:tcW w:w="7492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 any multiple of 5 up to 50, e.g. double 35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halve any multiple of 10 up to 100, e.g. halve 90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find half of even numbers to 40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find the total number of objects when they are organised into groups of 2, 5 or 10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EEECE1" w:themeFill="background2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Addition and Subtraction</w:t>
            </w:r>
            <w:r>
              <w:rPr>
                <w:rStyle w:val="A7"/>
              </w:rPr>
              <w:t xml:space="preserve">  Year 3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addition and subtraction facts for all numbers to 20, e.g. 9 + 8, 17 – 9, drawing on knowledge of inverse operations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sums and differences of multiples of 10, e.g. 50 + 80, 120 – 90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pairs of two-digit numbers with a total of 100, e.g. 32 + 68, or 32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= 100 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 xml:space="preserve">addition doubles for multiples of 10 to 100, e.g. 90 + 90 </w:t>
            </w:r>
          </w:p>
        </w:tc>
        <w:tc>
          <w:tcPr>
            <w:tcW w:w="7492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and subtract groups of small numbers, e.g. 5 – 3 + 2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or subtract a two-digit number to or from a multiple of 10, e.g. 50 + 38, 90 – 27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 and subtract two-digit numbers e.g. 34 + 65, 68 – 35 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 xml:space="preserve">add near doubles, e.g. 18 + 16, 60 + 70 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FDE9D9" w:themeFill="accent6" w:themeFillTint="33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 xml:space="preserve"> Multiplication and Division  Year 3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multiplication facts for the 2, 3, 4, 5, 6 and 10 times-tables, and corresponding division facts 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doubles of multiples of 10 to 100, e.g. double 90, and corresponding halves</w:t>
            </w:r>
          </w:p>
        </w:tc>
        <w:tc>
          <w:tcPr>
            <w:tcW w:w="7492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 any multiple of 5 up to 100, e.g. double 35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halve any multiple of 10 up to 200, e.g. halve 170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one-digit or two-digit numbers by 10 or 100, e.g. 7 × 100, 46 × 10, 54 x 100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find unit fractions of numbers and quantities involving halves, thirds, quarters, fifths and tenths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EEECE1" w:themeFill="background2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Addition and Subtraction</w:t>
            </w:r>
            <w:r>
              <w:rPr>
                <w:rStyle w:val="A7"/>
              </w:rPr>
              <w:t xml:space="preserve">  Year 4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sums and differences of pairs of multiples of 10, 100 or 1000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addition doubles of numbers 1 to 100, e.g. 38 + 38, and the corresponding halves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what must be added to any three-digit number to make the next multiple of 100, e.g. 521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>= 600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pairs of fractions that total 1</w:t>
            </w:r>
          </w:p>
        </w:tc>
        <w:tc>
          <w:tcPr>
            <w:tcW w:w="7492" w:type="dxa"/>
            <w:gridSpan w:val="2"/>
            <w:shd w:val="clear" w:color="auto" w:fill="EEECE1" w:themeFill="background2"/>
          </w:tcPr>
          <w:p w:rsidR="00301690" w:rsidRPr="00CF3DB4" w:rsidRDefault="00301690" w:rsidP="00301690">
            <w:pPr>
              <w:pStyle w:val="Pa9"/>
              <w:numPr>
                <w:ilvl w:val="0"/>
                <w:numId w:val="6"/>
              </w:numPr>
              <w:spacing w:after="100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CF3DB4">
              <w:rPr>
                <w:rStyle w:val="A7"/>
                <w:b w:val="0"/>
              </w:rPr>
              <w:t xml:space="preserve">add or subtract any pair of two-digit numbers, including crossing the tens and 100 boundary, e.g. 47 + 58, 91 – 35 </w:t>
            </w:r>
          </w:p>
          <w:p w:rsidR="00301690" w:rsidRPr="00CF3DB4" w:rsidRDefault="00301690" w:rsidP="00301690">
            <w:pPr>
              <w:pStyle w:val="Pa9"/>
              <w:numPr>
                <w:ilvl w:val="0"/>
                <w:numId w:val="6"/>
              </w:numPr>
              <w:spacing w:after="100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CF3DB4">
              <w:rPr>
                <w:rStyle w:val="A7"/>
                <w:b w:val="0"/>
              </w:rPr>
              <w:t xml:space="preserve">add or subtract a near multiple of 10, e.g. 56 + 29, 86 – 38 </w:t>
            </w:r>
          </w:p>
          <w:p w:rsidR="00301690" w:rsidRPr="00CF3DB4" w:rsidRDefault="00301690" w:rsidP="00301690">
            <w:pPr>
              <w:pStyle w:val="Pa9"/>
              <w:numPr>
                <w:ilvl w:val="0"/>
                <w:numId w:val="6"/>
              </w:numPr>
              <w:spacing w:after="100"/>
              <w:rPr>
                <w:rStyle w:val="A7"/>
                <w:b w:val="0"/>
                <w:bCs w:val="0"/>
              </w:rPr>
            </w:pPr>
            <w:r w:rsidRPr="00CF3DB4">
              <w:rPr>
                <w:rStyle w:val="A7"/>
                <w:b w:val="0"/>
              </w:rPr>
              <w:t xml:space="preserve">add near doubles of two-digit numbers, e.g. 38 + 37 </w:t>
            </w:r>
          </w:p>
          <w:p w:rsidR="00301690" w:rsidRPr="00CF3DB4" w:rsidRDefault="00301690" w:rsidP="00301690">
            <w:pPr>
              <w:pStyle w:val="Pa9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Style w:val="A7"/>
                <w:b w:val="0"/>
              </w:rPr>
              <w:t>add or subtract two-digit or three-digit multiples of 10, e.g. 120 – 40, 140 + 150, 370 – 180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576" w:type="dxa"/>
            <w:shd w:val="clear" w:color="auto" w:fill="FDE9D9" w:themeFill="accent6" w:themeFillTint="33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 xml:space="preserve"> Multiplication and Division Year 4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multiplication facts to 10 × 10 and the corresponding division facts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doubles of numbers 1 to 100, e.g. double 58, and corresponding halves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doubles of multiples of 10 and 100 and corresponding halves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fraction and decimal equivalents of one-half, quarters, tenths and hundredths, e.g. </w:t>
            </w:r>
            <w:r>
              <w:rPr>
                <w:rFonts w:cs="Myriad Pro"/>
                <w:color w:val="000000"/>
                <w:sz w:val="12"/>
                <w:szCs w:val="12"/>
              </w:rPr>
              <w:t xml:space="preserve">310 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is 0.3 and </w:t>
            </w:r>
            <w:r>
              <w:rPr>
                <w:rFonts w:cs="Myriad Pro"/>
                <w:color w:val="000000"/>
                <w:sz w:val="12"/>
                <w:szCs w:val="12"/>
              </w:rPr>
              <w:t xml:space="preserve">3100 </w:t>
            </w:r>
            <w:r>
              <w:rPr>
                <w:rFonts w:cs="Myriad Pro"/>
                <w:color w:val="000000"/>
                <w:sz w:val="20"/>
                <w:szCs w:val="20"/>
              </w:rPr>
              <w:t>is 0.03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factor pairs for known multiplication facts</w:t>
            </w:r>
          </w:p>
        </w:tc>
        <w:tc>
          <w:tcPr>
            <w:tcW w:w="7492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 any two-digit number, e.g. double 39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 any multiple of 10 or 100, e.g. double 340, double 800, and halve the corresponding multiples of 10 and 100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halve any even number to 200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find unit fractions and simple non-unit fractions of numbers and quantities, e.g. </w:t>
            </w:r>
            <w:r>
              <w:rPr>
                <w:rFonts w:cs="Myriad Pro"/>
                <w:color w:val="000000"/>
                <w:sz w:val="12"/>
                <w:szCs w:val="12"/>
              </w:rPr>
              <w:t xml:space="preserve">38 </w:t>
            </w:r>
            <w:r>
              <w:rPr>
                <w:rFonts w:cs="Myriad Pro"/>
                <w:color w:val="000000"/>
                <w:sz w:val="20"/>
                <w:szCs w:val="20"/>
              </w:rPr>
              <w:t>of 24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and divide numbers to 1000 by 10 and then 100 (whole-number answers), e.g. 325 × 10, 42 × 100, 120 ÷ 10, 600 ÷ 100, 850 ÷ 10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a multiple of 10 to 100 by a single-digit number, e.g. 40 × 3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numbers to 20 by a single-digit, e.g. 17 × 3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identify the remainder when dividing by 2, 5 or 10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give the factor pair associated with a multiplication fact, e.g. identify that if 2 x 3 = 6 then 6 has the factor pair 2 and 3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EEECE1" w:themeFill="background2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Addition and Subtraction</w:t>
            </w:r>
            <w:r>
              <w:rPr>
                <w:rStyle w:val="A7"/>
              </w:rPr>
              <w:t xml:space="preserve">  Year 5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sums and differences of decimals, e.g. 6.5 + 2.7, 7.8 – 1.3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doubles and halves of decimals, e.g. half of 5.6, double 3.4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what must be added to any four-digit number to make the next multiple of 1000, e.g. 4087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>= 5000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 xml:space="preserve">what must be added to a decimal with units and tenths to make the next whole number, e.g. 7.2 + </w:t>
            </w:r>
            <w:r w:rsidRPr="00CF3DB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F3DB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F3DB4">
              <w:rPr>
                <w:rFonts w:cs="Myriad Pro"/>
                <w:color w:val="000000"/>
                <w:sz w:val="20"/>
                <w:szCs w:val="20"/>
              </w:rPr>
              <w:t>= 8</w:t>
            </w:r>
          </w:p>
        </w:tc>
        <w:tc>
          <w:tcPr>
            <w:tcW w:w="7492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add or subtract a pair of two-digit numbers or three-digit multiples of 10, e.g. 38 + 86, 620 – 380, 350+ 360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add or subtract a near multiple of 10 or 100 to any two-digit or three-digit number, e.g. 235 + 198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find the difference between near multiples of 100, e.g. 607 – 588, or of 1000, e.g. 6070 – 4087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add or subtract any pairs of decimal fractions each with units and tenths, e.g. 5.7 + 2.5, 6.3 – 4.8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FDE9D9" w:themeFill="accent6" w:themeFillTint="33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 xml:space="preserve"> Multiplication and Division Year 5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squares to 10 × 10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division facts corresponding to tables up to 10 × 10, and the related unit fractions, e.g. 7 × 9 = 63 so one-ninth of 63 is 7 and one-seventh of 63 is 9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percentage equivalents of one-half, one-quarter, three-quarters, tenths and hundredths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factor pairs to 100</w:t>
            </w:r>
          </w:p>
        </w:tc>
        <w:tc>
          <w:tcPr>
            <w:tcW w:w="7492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and divide two-digit numbers by 4 or 8, e.g. 26 × 4, 96 ÷ 8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two-digit numbers by 5 or 20, e.g. 320 × 5, 14 × 20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by 25 or 50, e.g. 48 × 25, 32 × 50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 three-digit multiples of 10 to 500, e.g. 380 × 2, and find the corresponding halves, e.g. 760 ÷ 2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find the remainder after dividing a two-digit number by a single-digit number, e.g. 27 ÷ 4 = 6 R 3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and divide whole numbers and decimals by 10, 100 or 1000, e.g. 4.3 × 10, 0.75 × 100, 25 ÷ 10, 673 ÷ 100, 74 ÷ 100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pairs of multiples of 10, e.g. 60 × 30, and a multiple of 100 by a single digit number, e.g. 900 × 8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divide a multiple of 10 by a single-digit number (whole number answers) e.g. 80 ÷ 4, 270 ÷ 3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find fractions of whole numbers or quantities, e.g. </w:t>
            </w:r>
            <w:r>
              <w:rPr>
                <w:rFonts w:cs="Myriad Pro"/>
                <w:color w:val="000000"/>
                <w:sz w:val="12"/>
                <w:szCs w:val="12"/>
              </w:rPr>
              <w:t xml:space="preserve">23 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of 27, </w:t>
            </w:r>
            <w:r>
              <w:rPr>
                <w:rFonts w:cs="Myriad Pro"/>
                <w:color w:val="000000"/>
                <w:sz w:val="12"/>
                <w:szCs w:val="12"/>
              </w:rPr>
              <w:t xml:space="preserve">45 </w:t>
            </w:r>
            <w:r>
              <w:rPr>
                <w:rFonts w:cs="Myriad Pro"/>
                <w:color w:val="000000"/>
                <w:sz w:val="20"/>
                <w:szCs w:val="20"/>
              </w:rPr>
              <w:t>of 70 kg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find 50%, 25% or 10% of whole numbers or quantities, e.g. 25% of 20 kg, 10% of £8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find factor pairs for numbers to 100, e.g. 30 has the factor pairs 1 × 30, 2 × 15, 3 × 10 and 5 × 6</w:t>
            </w:r>
          </w:p>
        </w:tc>
      </w:tr>
      <w:tr w:rsidR="00301690" w:rsidTr="00301690">
        <w:trPr>
          <w:cantSplit/>
          <w:trHeight w:val="1134"/>
        </w:trPr>
        <w:tc>
          <w:tcPr>
            <w:tcW w:w="0" w:type="auto"/>
            <w:shd w:val="clear" w:color="auto" w:fill="EEECE1" w:themeFill="background2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>Addition and Subtraction Year 6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491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addition and subtraction facts for multiples of 10 to 1000 and decimal numbers with one decimal place, e.g. 650 +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 xml:space="preserve">= 930,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cs="Myriad Pro"/>
                <w:color w:val="000000"/>
                <w:sz w:val="20"/>
                <w:szCs w:val="20"/>
              </w:rPr>
              <w:t>– 1.4 = 2.5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 xml:space="preserve">must be added to a decimal with units, tenths and hundredths to make the next whole number, e.g. 7.26 + </w:t>
            </w:r>
            <w:r w:rsidRPr="00CF3DB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F3DB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F3DB4">
              <w:rPr>
                <w:rFonts w:cs="Myriad Pro"/>
                <w:color w:val="000000"/>
                <w:sz w:val="20"/>
                <w:szCs w:val="20"/>
              </w:rPr>
              <w:t>= 8</w:t>
            </w:r>
          </w:p>
        </w:tc>
        <w:tc>
          <w:tcPr>
            <w:tcW w:w="7492" w:type="dxa"/>
            <w:gridSpan w:val="2"/>
            <w:shd w:val="clear" w:color="auto" w:fill="EEECE1" w:themeFill="background2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add or subtract pairs of decimals with units, tenths or hundredths, e.g. 0.7 + 3.38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find doubles of decimals each with units and tenths, e.g. 1.6 + 1.6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add near doubles of decimals, e.g. 2.5 + 2.6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add or subtract a decimal with units and tenths, that is nearly a whole number, e.g. 4.3 + 2.9, 6.5 – 3.8</w:t>
            </w:r>
          </w:p>
        </w:tc>
      </w:tr>
      <w:tr w:rsidR="00301690" w:rsidTr="00301690">
        <w:trPr>
          <w:gridAfter w:val="1"/>
          <w:wAfter w:w="283" w:type="dxa"/>
          <w:cantSplit/>
          <w:trHeight w:val="1134"/>
        </w:trPr>
        <w:tc>
          <w:tcPr>
            <w:tcW w:w="0" w:type="auto"/>
            <w:shd w:val="clear" w:color="auto" w:fill="FDE9D9" w:themeFill="accent6" w:themeFillTint="33"/>
            <w:textDirection w:val="btLr"/>
          </w:tcPr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 xml:space="preserve"> Multiplication and Division Year 6</w:t>
            </w:r>
          </w:p>
          <w:p w:rsidR="00301690" w:rsidRDefault="00301690" w:rsidP="00301690">
            <w:pPr>
              <w:pStyle w:val="Pa2"/>
              <w:spacing w:after="100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350" w:type="dxa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squares to 12 × 12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squares of the corresponding multiples of 10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prime numbers less than 100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 xml:space="preserve">equivalent fractions, decimals and percentages for hundredths, e.g. 35% is equivalent to 0.35 or </w:t>
            </w:r>
            <w:r w:rsidRPr="00CF3DB4">
              <w:rPr>
                <w:rFonts w:cs="Myriad Pro"/>
                <w:color w:val="000000"/>
                <w:sz w:val="12"/>
                <w:szCs w:val="12"/>
              </w:rPr>
              <w:t>35100</w:t>
            </w:r>
          </w:p>
        </w:tc>
        <w:tc>
          <w:tcPr>
            <w:tcW w:w="7350" w:type="dxa"/>
            <w:gridSpan w:val="2"/>
            <w:shd w:val="clear" w:color="auto" w:fill="FDE9D9" w:themeFill="accent6" w:themeFillTint="33"/>
          </w:tcPr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pairs of two-digit and single-digit numbers, e.g. 28 × 3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divide a two-digit number by a single-digit number, e.g. 68 ÷ 4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divide by 25 or 50, e.g. 480 ÷ 25, 3200 ÷ 50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double decimals with units and tenths, e.g. double 7.6, and find the corresponding halves, e.g. half of 15.2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multiply pairs of multiples of 10 and 100, e.g. 50 × 30, 600 × 20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divide multiples of 100 by a multiple of 10 or 100 (whole number answers), e.g. 600 ÷ 20, 800 ÷ 400, 2100 ÷ 300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multiply and divide two-digit decimals such as 0.8 × 7, 4.8 ÷ 6 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find 10% or multiples of 10%, of whole numbers and quantities, e.g. 30% of 50 ml, 40% of £30, 70% of 200 g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simplify fractions by cancelling</w:t>
            </w:r>
          </w:p>
          <w:p w:rsidR="00301690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scale up and down using known facts, e.g. given that three oranges cost 24p, find the cost of four oranges</w:t>
            </w:r>
          </w:p>
          <w:p w:rsidR="00301690" w:rsidRPr="00CF3DB4" w:rsidRDefault="00301690" w:rsidP="00301690">
            <w:pPr>
              <w:pStyle w:val="Pa15"/>
              <w:numPr>
                <w:ilvl w:val="0"/>
                <w:numId w:val="6"/>
              </w:numPr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 w:rsidRPr="00CF3DB4">
              <w:rPr>
                <w:rFonts w:cs="Myriad Pro"/>
                <w:color w:val="000000"/>
                <w:sz w:val="20"/>
                <w:szCs w:val="20"/>
              </w:rPr>
              <w:t>identify numbers with odd and even numbers of factors and no factor pairs other than 1 and themselves</w:t>
            </w:r>
          </w:p>
        </w:tc>
      </w:tr>
    </w:tbl>
    <w:p w:rsidR="00AA42FC" w:rsidRDefault="00AA42FC"/>
    <w:sectPr w:rsidR="00AA42FC" w:rsidSect="00E27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049"/>
    <w:multiLevelType w:val="hybridMultilevel"/>
    <w:tmpl w:val="52FE723E"/>
    <w:lvl w:ilvl="0" w:tplc="EF0E92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05304"/>
    <w:multiLevelType w:val="hybridMultilevel"/>
    <w:tmpl w:val="BEA2F252"/>
    <w:lvl w:ilvl="0" w:tplc="EF0E92B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EF0E92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3EDA"/>
    <w:multiLevelType w:val="hybridMultilevel"/>
    <w:tmpl w:val="D342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2449"/>
    <w:multiLevelType w:val="hybridMultilevel"/>
    <w:tmpl w:val="DE46C7B8"/>
    <w:lvl w:ilvl="0" w:tplc="28686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28686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4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76959"/>
    <w:multiLevelType w:val="hybridMultilevel"/>
    <w:tmpl w:val="8CBEC310"/>
    <w:lvl w:ilvl="0" w:tplc="EF0E92B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28686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4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81418"/>
    <w:multiLevelType w:val="hybridMultilevel"/>
    <w:tmpl w:val="3C80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E2298"/>
    <w:multiLevelType w:val="hybridMultilevel"/>
    <w:tmpl w:val="8514F270"/>
    <w:lvl w:ilvl="0" w:tplc="6E3C92C8">
      <w:numFmt w:val="bullet"/>
      <w:lvlText w:val="•"/>
      <w:lvlJc w:val="left"/>
      <w:pPr>
        <w:ind w:left="0" w:hanging="360"/>
      </w:pPr>
      <w:rPr>
        <w:rFonts w:ascii="Myriad Pro" w:eastAsiaTheme="minorHAnsi" w:hAnsi="Myriad Pro" w:cs="Myriad Pro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729699A"/>
    <w:multiLevelType w:val="hybridMultilevel"/>
    <w:tmpl w:val="08C83146"/>
    <w:lvl w:ilvl="0" w:tplc="6E3C92C8">
      <w:numFmt w:val="bullet"/>
      <w:lvlText w:val="•"/>
      <w:lvlJc w:val="left"/>
      <w:pPr>
        <w:ind w:left="360" w:hanging="360"/>
      </w:pPr>
      <w:rPr>
        <w:rFonts w:ascii="Myriad Pro" w:eastAsiaTheme="minorHAnsi" w:hAnsi="Myriad Pro" w:cs="Myriad Pro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5"/>
    <w:rsid w:val="001D2E64"/>
    <w:rsid w:val="002846AB"/>
    <w:rsid w:val="00301690"/>
    <w:rsid w:val="005918D8"/>
    <w:rsid w:val="00614EBF"/>
    <w:rsid w:val="00AA42FC"/>
    <w:rsid w:val="00B90FE6"/>
    <w:rsid w:val="00BA0675"/>
    <w:rsid w:val="00C01AA0"/>
    <w:rsid w:val="00CF3DB4"/>
    <w:rsid w:val="00E27D7C"/>
    <w:rsid w:val="00E4379F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5B17D-E9F3-4776-A8F7-052A284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uiPriority w:val="99"/>
    <w:rsid w:val="00FD593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D593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FD5935"/>
    <w:rPr>
      <w:rFonts w:cs="Myriad Pro"/>
      <w:b/>
      <w:bCs/>
      <w:color w:val="000000"/>
      <w:sz w:val="40"/>
      <w:szCs w:val="40"/>
    </w:rPr>
  </w:style>
  <w:style w:type="paragraph" w:customStyle="1" w:styleId="Pa2">
    <w:name w:val="Pa2"/>
    <w:basedOn w:val="Normal"/>
    <w:next w:val="Normal"/>
    <w:uiPriority w:val="99"/>
    <w:rsid w:val="00FD5935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FD5935"/>
    <w:rPr>
      <w:rFonts w:cs="Myriad Pro"/>
      <w:b/>
      <w:bCs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FD5935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2846AB"/>
    <w:rPr>
      <w:rFonts w:cs="Myriad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Connell, Carol</dc:creator>
  <cp:lastModifiedBy>jonathan.brailey</cp:lastModifiedBy>
  <cp:revision>2</cp:revision>
  <dcterms:created xsi:type="dcterms:W3CDTF">2020-02-19T15:36:00Z</dcterms:created>
  <dcterms:modified xsi:type="dcterms:W3CDTF">2020-02-19T15:36:00Z</dcterms:modified>
</cp:coreProperties>
</file>