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D4" w:rsidRPr="001A5BD4" w:rsidRDefault="001A5BD4" w:rsidP="001A5BD4">
      <w:pPr>
        <w:jc w:val="center"/>
        <w:rPr>
          <w:b/>
          <w:sz w:val="32"/>
        </w:rPr>
      </w:pPr>
      <w:r w:rsidRPr="001A5BD4">
        <w:rPr>
          <w:b/>
          <w:sz w:val="32"/>
        </w:rPr>
        <w:t>Reading At Home</w:t>
      </w:r>
    </w:p>
    <w:p w:rsidR="001A5BD4" w:rsidRPr="00F0011F" w:rsidRDefault="001A5BD4" w:rsidP="001A5BD4">
      <w:pPr>
        <w:spacing w:after="0" w:line="240" w:lineRule="auto"/>
        <w:rPr>
          <w:rFonts w:eastAsia="Times New Roman" w:cstheme="minorHAnsi"/>
          <w:color w:val="333333"/>
          <w:sz w:val="24"/>
          <w:szCs w:val="24"/>
          <w:lang w:eastAsia="en-GB"/>
        </w:rPr>
      </w:pPr>
    </w:p>
    <w:p w:rsidR="001A5BD4" w:rsidRPr="001A5BD4" w:rsidRDefault="001A5BD4" w:rsidP="001A5BD4">
      <w:pPr>
        <w:spacing w:after="0" w:line="240" w:lineRule="auto"/>
        <w:rPr>
          <w:rFonts w:eastAsia="Times New Roman" w:cstheme="minorHAnsi"/>
          <w:b/>
          <w:bCs/>
          <w:color w:val="333333"/>
          <w:sz w:val="24"/>
          <w:szCs w:val="24"/>
          <w:bdr w:val="none" w:sz="0" w:space="0" w:color="auto" w:frame="1"/>
          <w:lang w:eastAsia="en-GB"/>
        </w:rPr>
      </w:pPr>
      <w:r w:rsidRPr="001A5BD4">
        <w:rPr>
          <w:rFonts w:eastAsia="Times New Roman" w:cstheme="minorHAnsi"/>
          <w:b/>
          <w:bCs/>
          <w:color w:val="333333"/>
          <w:sz w:val="24"/>
          <w:szCs w:val="24"/>
          <w:bdr w:val="none" w:sz="0" w:space="0" w:color="auto" w:frame="1"/>
          <w:lang w:eastAsia="en-GB"/>
        </w:rPr>
        <w:t xml:space="preserve">How can you support your child? </w:t>
      </w:r>
    </w:p>
    <w:p w:rsidR="001A5BD4" w:rsidRPr="001A5BD4" w:rsidRDefault="001A5BD4" w:rsidP="001A5BD4">
      <w:pPr>
        <w:spacing w:after="0" w:line="240" w:lineRule="auto"/>
        <w:rPr>
          <w:rFonts w:eastAsia="Times New Roman" w:cstheme="minorHAnsi"/>
          <w:color w:val="333333"/>
          <w:sz w:val="24"/>
          <w:szCs w:val="24"/>
          <w:lang w:eastAsia="en-GB"/>
        </w:rPr>
      </w:pPr>
    </w:p>
    <w:p w:rsidR="001A5BD4" w:rsidRPr="001A5BD4" w:rsidRDefault="001A5BD4" w:rsidP="001A5BD4">
      <w:pPr>
        <w:spacing w:after="0" w:line="240" w:lineRule="auto"/>
        <w:rPr>
          <w:rFonts w:eastAsia="Times New Roman" w:cstheme="minorHAnsi"/>
          <w:color w:val="333333"/>
          <w:sz w:val="24"/>
          <w:szCs w:val="24"/>
          <w:lang w:eastAsia="en-GB"/>
        </w:rPr>
      </w:pPr>
      <w:r w:rsidRPr="001A5BD4">
        <w:rPr>
          <w:rFonts w:eastAsia="Times New Roman" w:cstheme="minorHAnsi"/>
          <w:color w:val="333333"/>
          <w:sz w:val="24"/>
          <w:szCs w:val="24"/>
          <w:lang w:eastAsia="en-GB"/>
        </w:rPr>
        <w:t>Research shows that a child who reads for pleasure every day greatly increases their life chances. Here are some ideas you can try at home:</w:t>
      </w:r>
    </w:p>
    <w:p w:rsidR="001A5BD4" w:rsidRPr="001A5BD4" w:rsidRDefault="001A5BD4" w:rsidP="001A5BD4">
      <w:pPr>
        <w:numPr>
          <w:ilvl w:val="0"/>
          <w:numId w:val="1"/>
        </w:numPr>
        <w:spacing w:after="0" w:line="240" w:lineRule="auto"/>
        <w:ind w:left="360"/>
        <w:rPr>
          <w:rFonts w:eastAsia="Times New Roman" w:cstheme="minorHAnsi"/>
          <w:color w:val="333333"/>
          <w:sz w:val="24"/>
          <w:szCs w:val="24"/>
          <w:lang w:eastAsia="en-GB"/>
        </w:rPr>
      </w:pPr>
      <w:r w:rsidRPr="001A5BD4">
        <w:rPr>
          <w:rFonts w:eastAsia="Times New Roman" w:cstheme="minorHAnsi"/>
          <w:color w:val="333333"/>
          <w:sz w:val="24"/>
          <w:szCs w:val="24"/>
          <w:lang w:eastAsia="en-GB"/>
        </w:rPr>
        <w:t xml:space="preserve">Join your local library – Get your child a library card! With a library card children can borrow </w:t>
      </w:r>
      <w:proofErr w:type="spellStart"/>
      <w:r w:rsidRPr="001A5BD4">
        <w:rPr>
          <w:rFonts w:eastAsia="Times New Roman" w:cstheme="minorHAnsi"/>
          <w:color w:val="333333"/>
          <w:sz w:val="24"/>
          <w:szCs w:val="24"/>
          <w:lang w:eastAsia="en-GB"/>
        </w:rPr>
        <w:t>multplie</w:t>
      </w:r>
      <w:proofErr w:type="spellEnd"/>
      <w:r w:rsidRPr="001A5BD4">
        <w:rPr>
          <w:rFonts w:eastAsia="Times New Roman" w:cstheme="minorHAnsi"/>
          <w:color w:val="333333"/>
          <w:sz w:val="24"/>
          <w:szCs w:val="24"/>
          <w:lang w:eastAsia="en-GB"/>
        </w:rPr>
        <w:t xml:space="preserve"> books for free. </w:t>
      </w:r>
    </w:p>
    <w:p w:rsidR="001A5BD4" w:rsidRPr="001A5BD4" w:rsidRDefault="001A5BD4" w:rsidP="001A5BD4">
      <w:pPr>
        <w:numPr>
          <w:ilvl w:val="0"/>
          <w:numId w:val="1"/>
        </w:numPr>
        <w:spacing w:after="0" w:line="240" w:lineRule="auto"/>
        <w:ind w:left="360"/>
        <w:rPr>
          <w:rFonts w:eastAsia="Times New Roman" w:cstheme="minorHAnsi"/>
          <w:color w:val="333333"/>
          <w:sz w:val="24"/>
          <w:szCs w:val="24"/>
          <w:lang w:eastAsia="en-GB"/>
        </w:rPr>
      </w:pPr>
      <w:r w:rsidRPr="001A5BD4">
        <w:rPr>
          <w:rFonts w:eastAsia="Times New Roman" w:cstheme="minorHAnsi"/>
          <w:color w:val="333333"/>
          <w:sz w:val="24"/>
          <w:szCs w:val="24"/>
          <w:lang w:eastAsia="en-GB"/>
        </w:rPr>
        <w:t xml:space="preserve">Make books part of the furniture at home – Always have books around so that you and your children are ready to read whenever there is a chance. </w:t>
      </w:r>
    </w:p>
    <w:p w:rsidR="001A5BD4" w:rsidRPr="001A5BD4" w:rsidRDefault="001A5BD4" w:rsidP="001A5BD4">
      <w:pPr>
        <w:numPr>
          <w:ilvl w:val="0"/>
          <w:numId w:val="1"/>
        </w:numPr>
        <w:spacing w:after="0" w:line="240" w:lineRule="auto"/>
        <w:ind w:left="360"/>
        <w:rPr>
          <w:rFonts w:eastAsia="Times New Roman" w:cstheme="minorHAnsi"/>
          <w:color w:val="333333"/>
          <w:sz w:val="24"/>
          <w:szCs w:val="24"/>
          <w:lang w:eastAsia="en-GB"/>
        </w:rPr>
      </w:pPr>
      <w:r w:rsidRPr="001A5BD4">
        <w:rPr>
          <w:rFonts w:eastAsia="Times New Roman" w:cstheme="minorHAnsi"/>
          <w:color w:val="333333"/>
          <w:sz w:val="24"/>
          <w:szCs w:val="24"/>
          <w:lang w:eastAsia="en-GB"/>
        </w:rPr>
        <w:t>Read whenever you get the chance – Bring along a book or magazine for any time your child has to wait, such as at the dentist’s, or on the bus.</w:t>
      </w:r>
    </w:p>
    <w:p w:rsidR="001A5BD4" w:rsidRPr="001A5BD4" w:rsidRDefault="001A5BD4" w:rsidP="001A5BD4">
      <w:pPr>
        <w:numPr>
          <w:ilvl w:val="0"/>
          <w:numId w:val="1"/>
        </w:numPr>
        <w:spacing w:after="0" w:line="240" w:lineRule="auto"/>
        <w:ind w:left="360"/>
        <w:rPr>
          <w:rFonts w:eastAsia="Times New Roman" w:cstheme="minorHAnsi"/>
          <w:color w:val="333333"/>
          <w:sz w:val="24"/>
          <w:szCs w:val="24"/>
          <w:lang w:eastAsia="en-GB"/>
        </w:rPr>
      </w:pPr>
      <w:r w:rsidRPr="001A5BD4">
        <w:rPr>
          <w:rFonts w:eastAsia="Times New Roman" w:cstheme="minorHAnsi"/>
          <w:color w:val="333333"/>
          <w:sz w:val="24"/>
          <w:szCs w:val="24"/>
          <w:lang w:eastAsia="en-GB"/>
        </w:rPr>
        <w:t>All reading is good – Don’t worry if your child only seems to like reading the newspaper; leaflets, cereal packets, instruction manuals, comics are all good practice. Reading is reading – it is all valuable!</w:t>
      </w:r>
    </w:p>
    <w:p w:rsidR="001A5BD4" w:rsidRPr="001A5BD4" w:rsidRDefault="001A5BD4" w:rsidP="001A5BD4">
      <w:pPr>
        <w:numPr>
          <w:ilvl w:val="0"/>
          <w:numId w:val="1"/>
        </w:numPr>
        <w:spacing w:after="0" w:line="240" w:lineRule="auto"/>
        <w:ind w:left="360"/>
        <w:rPr>
          <w:rFonts w:eastAsia="Times New Roman" w:cstheme="minorHAnsi"/>
          <w:color w:val="333333"/>
          <w:sz w:val="24"/>
          <w:szCs w:val="24"/>
          <w:lang w:eastAsia="en-GB"/>
        </w:rPr>
      </w:pPr>
      <w:r w:rsidRPr="001A5BD4">
        <w:rPr>
          <w:rFonts w:eastAsia="Times New Roman" w:cstheme="minorHAnsi"/>
          <w:color w:val="333333"/>
          <w:sz w:val="24"/>
          <w:szCs w:val="24"/>
          <w:lang w:eastAsia="en-GB"/>
        </w:rPr>
        <w:t>Ask questions – To keep them interested in the story, ask your child questions as you read such as, “What do you think will happen next?” or “Where did we get to last night? Can you remember what has happened already?”</w:t>
      </w:r>
    </w:p>
    <w:p w:rsidR="001A5BD4" w:rsidRPr="001A5BD4" w:rsidRDefault="001A5BD4" w:rsidP="001A5BD4">
      <w:pPr>
        <w:numPr>
          <w:ilvl w:val="0"/>
          <w:numId w:val="1"/>
        </w:numPr>
        <w:spacing w:after="0" w:line="240" w:lineRule="auto"/>
        <w:ind w:left="360"/>
        <w:rPr>
          <w:rFonts w:eastAsia="Times New Roman" w:cstheme="minorHAnsi"/>
          <w:color w:val="333333"/>
          <w:sz w:val="24"/>
          <w:szCs w:val="24"/>
          <w:lang w:eastAsia="en-GB"/>
        </w:rPr>
      </w:pPr>
      <w:r w:rsidRPr="001A5BD4">
        <w:rPr>
          <w:rFonts w:eastAsia="Times New Roman" w:cstheme="minorHAnsi"/>
          <w:color w:val="333333"/>
          <w:sz w:val="24"/>
          <w:szCs w:val="24"/>
          <w:lang w:eastAsia="en-GB"/>
        </w:rPr>
        <w:t>Think about what is your child interested in? – Help them find the right book for them – it doesn’t matter if it’s fiction, poetry, comic books or non-fiction.</w:t>
      </w:r>
    </w:p>
    <w:p w:rsidR="001A5BD4" w:rsidRPr="001A5BD4" w:rsidRDefault="001A5BD4" w:rsidP="001A5BD4">
      <w:pPr>
        <w:numPr>
          <w:ilvl w:val="0"/>
          <w:numId w:val="1"/>
        </w:numPr>
        <w:spacing w:after="0" w:line="240" w:lineRule="auto"/>
        <w:ind w:left="360"/>
        <w:rPr>
          <w:rFonts w:eastAsia="Times New Roman" w:cstheme="minorHAnsi"/>
          <w:color w:val="333333"/>
          <w:sz w:val="24"/>
          <w:szCs w:val="24"/>
          <w:lang w:eastAsia="en-GB"/>
        </w:rPr>
      </w:pPr>
      <w:r w:rsidRPr="001A5BD4">
        <w:rPr>
          <w:rFonts w:eastAsia="Times New Roman" w:cstheme="minorHAnsi"/>
          <w:color w:val="333333"/>
          <w:sz w:val="24"/>
          <w:szCs w:val="24"/>
          <w:lang w:eastAsia="en-GB"/>
        </w:rPr>
        <w:t>Read again and again – Encourage your child to re-read favourite books and poems as many times as they fancy. This is a great way to build up fluency and confidence.</w:t>
      </w:r>
    </w:p>
    <w:p w:rsidR="001A5BD4" w:rsidRDefault="001A5BD4" w:rsidP="001A5BD4">
      <w:pPr>
        <w:numPr>
          <w:ilvl w:val="0"/>
          <w:numId w:val="1"/>
        </w:numPr>
        <w:spacing w:after="0" w:line="240" w:lineRule="auto"/>
        <w:ind w:left="360"/>
        <w:rPr>
          <w:rFonts w:eastAsia="Times New Roman" w:cstheme="minorHAnsi"/>
          <w:color w:val="333333"/>
          <w:sz w:val="24"/>
          <w:szCs w:val="24"/>
          <w:lang w:eastAsia="en-GB"/>
        </w:rPr>
      </w:pPr>
      <w:r w:rsidRPr="001A5BD4">
        <w:rPr>
          <w:rFonts w:eastAsia="Times New Roman" w:cstheme="minorHAnsi"/>
          <w:color w:val="333333"/>
          <w:sz w:val="24"/>
          <w:szCs w:val="24"/>
          <w:lang w:eastAsia="en-GB"/>
        </w:rPr>
        <w:t>Bedtime stories – Regularly read with your child or children at bedtime, no matter how old they are! It’s a great way to end the day.</w:t>
      </w:r>
    </w:p>
    <w:p w:rsidR="001A5BD4" w:rsidRDefault="001A5BD4" w:rsidP="001A5BD4">
      <w:pPr>
        <w:spacing w:after="0" w:line="240" w:lineRule="auto"/>
        <w:ind w:left="360"/>
        <w:rPr>
          <w:rFonts w:eastAsia="Times New Roman" w:cstheme="minorHAnsi"/>
          <w:color w:val="333333"/>
          <w:sz w:val="24"/>
          <w:szCs w:val="24"/>
          <w:lang w:eastAsia="en-GB"/>
        </w:rPr>
      </w:pPr>
    </w:p>
    <w:p w:rsidR="001A5BD4" w:rsidRPr="001A5BD4" w:rsidRDefault="001A5BD4" w:rsidP="001A5BD4">
      <w:pPr>
        <w:spacing w:after="0" w:line="240" w:lineRule="auto"/>
        <w:ind w:left="360"/>
        <w:rPr>
          <w:rFonts w:eastAsia="Times New Roman" w:cstheme="minorHAnsi"/>
          <w:color w:val="333333"/>
          <w:sz w:val="24"/>
          <w:szCs w:val="24"/>
          <w:lang w:eastAsia="en-GB"/>
        </w:rPr>
      </w:pPr>
    </w:p>
    <w:p w:rsidR="001A5BD4" w:rsidRDefault="001A5BD4" w:rsidP="001A5BD4">
      <w:pPr>
        <w:rPr>
          <w:b/>
          <w:sz w:val="24"/>
          <w:szCs w:val="24"/>
        </w:rPr>
      </w:pPr>
      <w:r w:rsidRPr="001A5BD4">
        <w:rPr>
          <w:b/>
          <w:sz w:val="24"/>
          <w:szCs w:val="24"/>
        </w:rPr>
        <w:t>Websites for supporting reading at home</w:t>
      </w:r>
    </w:p>
    <w:p w:rsidR="001A5BD4" w:rsidRPr="00CA7B10" w:rsidRDefault="001A5BD4" w:rsidP="001A5BD4">
      <w:pPr>
        <w:rPr>
          <w:sz w:val="24"/>
          <w:szCs w:val="24"/>
        </w:rPr>
      </w:pPr>
      <w:bookmarkStart w:id="0" w:name="_GoBack"/>
      <w:r w:rsidRPr="00CA7B10">
        <w:rPr>
          <w:sz w:val="24"/>
          <w:szCs w:val="24"/>
        </w:rPr>
        <w:t>Here are some useful websites that offer you further guidance and support for helping you child to read at home.</w:t>
      </w:r>
    </w:p>
    <w:p w:rsidR="001A5BD4" w:rsidRPr="00CA7B10" w:rsidRDefault="00CA7B10" w:rsidP="001A5BD4">
      <w:pPr>
        <w:rPr>
          <w:sz w:val="24"/>
          <w:szCs w:val="24"/>
        </w:rPr>
      </w:pPr>
      <w:hyperlink r:id="rId5" w:history="1">
        <w:r w:rsidR="001A5BD4" w:rsidRPr="00CA7B10">
          <w:rPr>
            <w:rStyle w:val="Hyperlink"/>
            <w:sz w:val="24"/>
            <w:szCs w:val="24"/>
          </w:rPr>
          <w:t>https://www.worldbookday.com/wp-content/uploads/2020/01/Share-a-Million-Stories-Top-Tips.pdf</w:t>
        </w:r>
      </w:hyperlink>
    </w:p>
    <w:p w:rsidR="001A5BD4" w:rsidRPr="00CA7B10" w:rsidRDefault="001A5BD4" w:rsidP="001A5BD4">
      <w:pPr>
        <w:rPr>
          <w:sz w:val="24"/>
          <w:szCs w:val="24"/>
        </w:rPr>
      </w:pPr>
    </w:p>
    <w:p w:rsidR="001A5BD4" w:rsidRPr="00CA7B10" w:rsidRDefault="00CA7B10" w:rsidP="001A5BD4">
      <w:pPr>
        <w:rPr>
          <w:sz w:val="24"/>
          <w:szCs w:val="24"/>
        </w:rPr>
      </w:pPr>
      <w:hyperlink r:id="rId6" w:history="1">
        <w:r w:rsidR="001A5BD4" w:rsidRPr="00CA7B10">
          <w:rPr>
            <w:rStyle w:val="Hyperlink"/>
            <w:sz w:val="24"/>
            <w:szCs w:val="24"/>
          </w:rPr>
          <w:t>https://www.worldbookday.com/wp-content/uploads/2018/01/Share-A-Story-Fact-Sheet.pdf</w:t>
        </w:r>
      </w:hyperlink>
    </w:p>
    <w:p w:rsidR="001A5BD4" w:rsidRPr="00CA7B10" w:rsidRDefault="001A5BD4" w:rsidP="001A5BD4">
      <w:pPr>
        <w:rPr>
          <w:sz w:val="24"/>
          <w:szCs w:val="24"/>
        </w:rPr>
      </w:pPr>
    </w:p>
    <w:p w:rsidR="001A5BD4" w:rsidRPr="00CA7B10" w:rsidRDefault="00CA7B10" w:rsidP="001A5BD4">
      <w:pPr>
        <w:rPr>
          <w:sz w:val="24"/>
          <w:szCs w:val="24"/>
        </w:rPr>
      </w:pPr>
      <w:hyperlink r:id="rId7" w:history="1">
        <w:r w:rsidR="001A5BD4" w:rsidRPr="00CA7B10">
          <w:rPr>
            <w:rStyle w:val="Hyperlink"/>
            <w:sz w:val="24"/>
            <w:szCs w:val="24"/>
          </w:rPr>
          <w:t>https://www.worldbookday.com/wp-content/uploads/2018/01/Share-A-Story-Reading-At-Home-KS2-leaflet.pdf</w:t>
        </w:r>
      </w:hyperlink>
    </w:p>
    <w:p w:rsidR="001A5BD4" w:rsidRPr="00CA7B10" w:rsidRDefault="001A5BD4" w:rsidP="001A5BD4">
      <w:pPr>
        <w:rPr>
          <w:sz w:val="24"/>
          <w:szCs w:val="24"/>
        </w:rPr>
      </w:pPr>
    </w:p>
    <w:p w:rsidR="001A5BD4" w:rsidRPr="00CA7B10" w:rsidRDefault="00CA7B10" w:rsidP="001A5BD4">
      <w:pPr>
        <w:rPr>
          <w:rStyle w:val="Hyperlink"/>
          <w:sz w:val="24"/>
          <w:szCs w:val="24"/>
        </w:rPr>
      </w:pPr>
      <w:hyperlink r:id="rId8" w:history="1">
        <w:r w:rsidR="001A5BD4" w:rsidRPr="00CA7B10">
          <w:rPr>
            <w:rStyle w:val="Hyperlink"/>
            <w:sz w:val="24"/>
            <w:szCs w:val="24"/>
          </w:rPr>
          <w:t>https://www.worldbookday.com/wp-content/uploads/2018/01/Share-A-Story-Reading-At-Home-KS1-Leaflet.pdf</w:t>
        </w:r>
      </w:hyperlink>
    </w:p>
    <w:p w:rsidR="00CA7B10" w:rsidRPr="00CA7B10" w:rsidRDefault="00CA7B10" w:rsidP="001A5BD4">
      <w:pPr>
        <w:rPr>
          <w:rStyle w:val="Hyperlink"/>
          <w:sz w:val="24"/>
          <w:szCs w:val="24"/>
        </w:rPr>
      </w:pPr>
    </w:p>
    <w:p w:rsidR="00CA7B10" w:rsidRPr="00CA7B10" w:rsidRDefault="00CA7B10" w:rsidP="00CA7B10">
      <w:pPr>
        <w:rPr>
          <w:sz w:val="24"/>
          <w:szCs w:val="24"/>
        </w:rPr>
      </w:pPr>
      <w:hyperlink r:id="rId9" w:history="1">
        <w:r w:rsidRPr="00CA7B10">
          <w:rPr>
            <w:rStyle w:val="Hyperlink"/>
            <w:sz w:val="24"/>
            <w:szCs w:val="24"/>
          </w:rPr>
          <w:t>https://www.oxfordowl.co.uk/for-home/reading/</w:t>
        </w:r>
      </w:hyperlink>
    </w:p>
    <w:p w:rsidR="00CA7B10" w:rsidRPr="00CA7B10" w:rsidRDefault="00CA7B10" w:rsidP="00CA7B10">
      <w:pPr>
        <w:rPr>
          <w:sz w:val="24"/>
          <w:szCs w:val="24"/>
        </w:rPr>
      </w:pPr>
    </w:p>
    <w:p w:rsidR="00CA7B10" w:rsidRPr="00CA7B10" w:rsidRDefault="00CA7B10" w:rsidP="00CA7B10">
      <w:pPr>
        <w:rPr>
          <w:sz w:val="24"/>
          <w:szCs w:val="24"/>
        </w:rPr>
      </w:pPr>
      <w:hyperlink r:id="rId10" w:history="1">
        <w:r w:rsidRPr="00CA7B10">
          <w:rPr>
            <w:rStyle w:val="Hyperlink"/>
            <w:sz w:val="24"/>
            <w:szCs w:val="24"/>
          </w:rPr>
          <w:t>https://www.topmarks.co.uk/parents/ten-tips-on-hearing-your-child-read</w:t>
        </w:r>
      </w:hyperlink>
    </w:p>
    <w:p w:rsidR="00CA7B10" w:rsidRPr="00CA7B10" w:rsidRDefault="00CA7B10" w:rsidP="00CA7B10">
      <w:pPr>
        <w:rPr>
          <w:sz w:val="24"/>
          <w:szCs w:val="24"/>
        </w:rPr>
      </w:pPr>
    </w:p>
    <w:p w:rsidR="00CA7B10" w:rsidRPr="00CA7B10" w:rsidRDefault="00CA7B10" w:rsidP="00CA7B10">
      <w:pPr>
        <w:rPr>
          <w:sz w:val="24"/>
          <w:szCs w:val="24"/>
        </w:rPr>
      </w:pPr>
      <w:hyperlink r:id="rId11" w:history="1">
        <w:r w:rsidRPr="00CA7B10">
          <w:rPr>
            <w:rStyle w:val="Hyperlink"/>
            <w:sz w:val="24"/>
            <w:szCs w:val="24"/>
          </w:rPr>
          <w:t>https://www.booktrust.org.uk/b</w:t>
        </w:r>
        <w:r w:rsidRPr="00CA7B10">
          <w:rPr>
            <w:rStyle w:val="Hyperlink"/>
            <w:sz w:val="24"/>
            <w:szCs w:val="24"/>
          </w:rPr>
          <w:t>ooks-and-reading/tips-and-advice/</w:t>
        </w:r>
      </w:hyperlink>
    </w:p>
    <w:bookmarkEnd w:id="0"/>
    <w:p w:rsidR="00CA7B10" w:rsidRPr="001A5BD4" w:rsidRDefault="00CA7B10" w:rsidP="001A5BD4">
      <w:pPr>
        <w:rPr>
          <w:sz w:val="24"/>
          <w:szCs w:val="24"/>
        </w:rPr>
      </w:pPr>
    </w:p>
    <w:p w:rsidR="00623460" w:rsidRPr="001A5BD4" w:rsidRDefault="00623460">
      <w:pPr>
        <w:rPr>
          <w:sz w:val="24"/>
          <w:szCs w:val="24"/>
        </w:rPr>
      </w:pPr>
    </w:p>
    <w:sectPr w:rsidR="00623460" w:rsidRPr="001A5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C5873"/>
    <w:multiLevelType w:val="multilevel"/>
    <w:tmpl w:val="130C2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D4"/>
    <w:rsid w:val="001A5BD4"/>
    <w:rsid w:val="00623460"/>
    <w:rsid w:val="00CA7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81CE8-8D26-4893-8F7A-65F232C4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5BD4"/>
    <w:rPr>
      <w:color w:val="0000FF"/>
      <w:u w:val="single"/>
    </w:rPr>
  </w:style>
  <w:style w:type="character" w:styleId="FollowedHyperlink">
    <w:name w:val="FollowedHyperlink"/>
    <w:basedOn w:val="DefaultParagraphFont"/>
    <w:uiPriority w:val="99"/>
    <w:semiHidden/>
    <w:unhideWhenUsed/>
    <w:rsid w:val="001A5B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ookday.com/wp-content/uploads/2018/01/Share-A-Story-Reading-At-Home-KS1-Leafle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orldbookday.com/wp-content/uploads/2018/01/Share-A-Story-Reading-At-Home-KS2-leafle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bookday.com/wp-content/uploads/2018/01/Share-A-Story-Fact-Sheet.pdf" TargetMode="External"/><Relationship Id="rId11" Type="http://schemas.openxmlformats.org/officeDocument/2006/relationships/hyperlink" Target="https://www.booktrust.org.uk/books-and-reading/tips-and-advice/" TargetMode="External"/><Relationship Id="rId5" Type="http://schemas.openxmlformats.org/officeDocument/2006/relationships/hyperlink" Target="https://www.worldbookday.com/wp-content/uploads/2020/01/Share-a-Million-Stories-Top-Tips.pdf" TargetMode="External"/><Relationship Id="rId10" Type="http://schemas.openxmlformats.org/officeDocument/2006/relationships/hyperlink" Target="https://www.topmarks.co.uk/parents/ten-tips-on-hearing-your-child-read" TargetMode="External"/><Relationship Id="rId4" Type="http://schemas.openxmlformats.org/officeDocument/2006/relationships/webSettings" Target="webSettings.xml"/><Relationship Id="rId9" Type="http://schemas.openxmlformats.org/officeDocument/2006/relationships/hyperlink" Target="https://www.oxfordowl.co.uk/for-home/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2460</Characters>
  <Application>Microsoft Office Word</Application>
  <DocSecurity>0</DocSecurity>
  <Lines>20</Lines>
  <Paragraphs>5</Paragraphs>
  <ScaleCrop>false</ScaleCrop>
  <Company>Wath Central Primary</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Mollekin</dc:creator>
  <cp:keywords/>
  <dc:description/>
  <cp:lastModifiedBy>Victoria Mollekin</cp:lastModifiedBy>
  <cp:revision>2</cp:revision>
  <dcterms:created xsi:type="dcterms:W3CDTF">2020-04-24T08:12:00Z</dcterms:created>
  <dcterms:modified xsi:type="dcterms:W3CDTF">2020-04-24T08:25:00Z</dcterms:modified>
</cp:coreProperties>
</file>